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3007FA" w14:paraId="0234CF48" w14:textId="77777777">
            <w:trPr>
              <w:cantSplit/>
            </w:trPr>
            <w:tc>
              <w:tcPr>
                <w:tcW w:w="2400" w:type="dxa"/>
              </w:tcPr>
              <w:p w14:paraId="04240299" w14:textId="77777777" w:rsidR="003007FA" w:rsidRDefault="00CF02BD">
                <w:pPr>
                  <w:pStyle w:val="ZFlag"/>
                </w:pPr>
                <w:r>
                  <w:rPr>
                    <w:noProof/>
                  </w:rPr>
                  <w:drawing>
                    <wp:inline distT="0" distB="0" distL="0" distR="0" wp14:anchorId="7CC69960" wp14:editId="69F6EF3C">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2B6A586" w:rsidR="003007FA" w:rsidRDefault="0089189A">
                <w:pPr>
                  <w:pStyle w:val="ZCom"/>
                </w:pPr>
                <w:sdt>
                  <w:sdtPr>
                    <w:id w:val="1852987933"/>
                    <w:dataBinding w:xpath="/Texts/OrgaRoot" w:storeItemID="{4EF90DE6-88B6-4264-9629-4D8DFDFE87D2}"/>
                    <w:text w:multiLine="1"/>
                  </w:sdtPr>
                  <w:sdtEndPr/>
                  <w:sdtContent>
                    <w:r w:rsidR="008B4EFE">
                      <w:t>EUROPEAN COMMISSION</w:t>
                    </w:r>
                  </w:sdtContent>
                </w:sdt>
              </w:p>
              <w:p w14:paraId="2A21A594" w14:textId="77777777" w:rsidR="003007FA" w:rsidRDefault="003007FA">
                <w:pPr>
                  <w:pStyle w:val="ZDGName"/>
                  <w:rPr>
                    <w:b/>
                  </w:rPr>
                </w:pPr>
              </w:p>
              <w:p w14:paraId="32A1BF4E" w14:textId="2AF8DF79" w:rsidR="003007FA" w:rsidRDefault="003007FA">
                <w:pPr>
                  <w:pStyle w:val="ZDGName"/>
                  <w:rPr>
                    <w:b/>
                  </w:rPr>
                </w:pPr>
              </w:p>
            </w:tc>
          </w:tr>
        </w:sdtContent>
      </w:sdt>
    </w:tbl>
    <w:p w14:paraId="2EA71B94" w14:textId="7F00DE5D" w:rsidR="003007FA" w:rsidRDefault="00CF02BD">
      <w:pPr>
        <w:pStyle w:val="NoteHead"/>
        <w:spacing w:before="600" w:after="600"/>
      </w:pPr>
      <w:r>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3007FA" w14:paraId="6C83529A" w14:textId="77777777" w:rsidTr="2932A3A4">
        <w:tc>
          <w:tcPr>
            <w:tcW w:w="3111" w:type="dxa"/>
          </w:tcPr>
          <w:p w14:paraId="6D76206F" w14:textId="2B783D2D" w:rsidR="003007FA" w:rsidRDefault="00CF02BD">
            <w:pPr>
              <w:tabs>
                <w:tab w:val="left" w:pos="426"/>
              </w:tabs>
              <w:spacing w:before="120"/>
              <w:rPr>
                <w:bCs/>
              </w:rPr>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73C7F731" w:rsidR="003007FA" w:rsidRDefault="00CF02BD">
                <w:pPr>
                  <w:tabs>
                    <w:tab w:val="left" w:pos="426"/>
                  </w:tabs>
                  <w:spacing w:before="120"/>
                  <w:rPr>
                    <w:bCs/>
                  </w:rPr>
                </w:pPr>
                <w:r>
                  <w:t>GD EMPL B.2</w:t>
                </w:r>
              </w:p>
            </w:tc>
          </w:sdtContent>
        </w:sdt>
      </w:tr>
      <w:tr w:rsidR="003007FA" w14:paraId="4B8EFB62" w14:textId="77777777" w:rsidTr="2932A3A4">
        <w:tc>
          <w:tcPr>
            <w:tcW w:w="3111" w:type="dxa"/>
          </w:tcPr>
          <w:p w14:paraId="51EA5B20" w14:textId="30D9C7F2" w:rsidR="003007FA" w:rsidRDefault="00CF02BD">
            <w:pPr>
              <w:tabs>
                <w:tab w:val="left" w:pos="426"/>
              </w:tabs>
              <w:spacing w:before="120"/>
            </w:pPr>
            <w:r w:rsidRPr="2932A3A4">
              <w:rPr>
                <w:lang w:val="de-DE"/>
              </w:rPr>
              <w:t>Stellennummer in Sysper:</w:t>
            </w:r>
          </w:p>
        </w:tc>
        <w:sdt>
          <w:sdtPr>
            <w:rPr>
              <w:lang w:val="en-IE" w:eastAsia="en-GB"/>
            </w:rPr>
            <w:id w:val="-686597872"/>
            <w:placeholder>
              <w:docPart w:val="722A130BB2FD42CB99AF58537814D26D"/>
            </w:placeholder>
          </w:sdtPr>
          <w:sdtEndPr/>
          <w:sdtContent>
            <w:tc>
              <w:tcPr>
                <w:tcW w:w="5491" w:type="dxa"/>
              </w:tcPr>
              <w:p w14:paraId="26B6BD75" w14:textId="74880873" w:rsidR="003007FA" w:rsidRDefault="00CF02BD">
                <w:pPr>
                  <w:tabs>
                    <w:tab w:val="left" w:pos="426"/>
                  </w:tabs>
                  <w:spacing w:before="120"/>
                  <w:rPr>
                    <w:bCs/>
                  </w:rPr>
                </w:pPr>
                <w:r>
                  <w:t>236994</w:t>
                </w:r>
              </w:p>
            </w:tc>
          </w:sdtContent>
        </w:sdt>
      </w:tr>
      <w:tr w:rsidR="003007FA" w14:paraId="4E8359D5" w14:textId="77777777" w:rsidTr="2932A3A4">
        <w:tc>
          <w:tcPr>
            <w:tcW w:w="3111" w:type="dxa"/>
          </w:tcPr>
          <w:p w14:paraId="72A7A894" w14:textId="1DC6A465" w:rsidR="003007FA" w:rsidRDefault="00CF02BD">
            <w:pPr>
              <w:tabs>
                <w:tab w:val="left" w:pos="1697"/>
              </w:tabs>
              <w:spacing w:before="120"/>
              <w:ind w:right="-1741"/>
              <w:rPr>
                <w:bCs/>
                <w:szCs w:val="24"/>
              </w:rPr>
            </w:pPr>
            <w:r>
              <w:t>Ansprechpartnerin:</w:t>
            </w:r>
          </w:p>
          <w:p w14:paraId="1BD76B84" w14:textId="2ED3769A" w:rsidR="003007FA" w:rsidRDefault="00CF02BD">
            <w:pPr>
              <w:tabs>
                <w:tab w:val="left" w:pos="1697"/>
              </w:tabs>
              <w:ind w:right="-1739"/>
              <w:contextualSpacing/>
              <w:rPr>
                <w:bCs/>
                <w:szCs w:val="24"/>
              </w:rPr>
            </w:pPr>
            <w:r>
              <w:t>Gewünschter Dienstantritt:</w:t>
            </w:r>
          </w:p>
          <w:p w14:paraId="324479C0" w14:textId="6E052826" w:rsidR="003007FA" w:rsidRDefault="00CF02BD">
            <w:pPr>
              <w:tabs>
                <w:tab w:val="left" w:pos="1697"/>
              </w:tabs>
              <w:ind w:right="-1739"/>
              <w:contextualSpacing/>
              <w:rPr>
                <w:bCs/>
                <w:szCs w:val="24"/>
              </w:rPr>
            </w:pPr>
            <w:r>
              <w:t>Dauer der 1.Abordnung:</w:t>
            </w:r>
          </w:p>
          <w:p w14:paraId="07FF8994" w14:textId="77777777" w:rsidR="003007FA" w:rsidRDefault="00CF02BD">
            <w:pPr>
              <w:tabs>
                <w:tab w:val="left" w:pos="426"/>
              </w:tabs>
              <w:spacing w:after="0"/>
              <w:contextualSpacing/>
              <w:rPr>
                <w:bCs/>
              </w:rPr>
            </w:pPr>
            <w:r>
              <w:t>Dienstort:</w:t>
            </w:r>
          </w:p>
        </w:tc>
        <w:tc>
          <w:tcPr>
            <w:tcW w:w="5491" w:type="dxa"/>
          </w:tcPr>
          <w:sdt>
            <w:sdtPr>
              <w:rPr>
                <w:lang w:val="en-IE" w:eastAsia="en-GB"/>
              </w:rPr>
              <w:id w:val="226507670"/>
              <w:placeholder>
                <w:docPart w:val="E4139A8A81AD41B0A456F71CC855670B"/>
              </w:placeholder>
            </w:sdtPr>
            <w:sdtEndPr/>
            <w:sdtContent>
              <w:p w14:paraId="3A18C744" w14:textId="5AC53ECC" w:rsidR="003007FA" w:rsidRDefault="00CF02BD">
                <w:pPr>
                  <w:tabs>
                    <w:tab w:val="left" w:pos="426"/>
                  </w:tabs>
                  <w:spacing w:after="0"/>
                </w:pPr>
                <w:r>
                  <w:t xml:space="preserve">Ann Branch (ann.branch@ec.europa.eu) </w:t>
                </w:r>
              </w:p>
              <w:p w14:paraId="265E1129" w14:textId="73AF0869" w:rsidR="003007FA" w:rsidRDefault="00CF02BD">
                <w:pPr>
                  <w:tabs>
                    <w:tab w:val="left" w:pos="426"/>
                  </w:tabs>
                  <w:spacing w:after="0"/>
                </w:pPr>
                <w:r w:rsidRPr="2932A3A4">
                  <w:rPr>
                    <w:lang w:val="de-DE"/>
                  </w:rPr>
                  <w:t>Kristine Krivmane (Kristine.krivmane@ec.europa.eu)</w:t>
                </w:r>
              </w:p>
            </w:sdtContent>
          </w:sdt>
          <w:p w14:paraId="34CF737A" w14:textId="61EB6A8F" w:rsidR="003007FA" w:rsidRDefault="0089189A">
            <w:pPr>
              <w:tabs>
                <w:tab w:val="left" w:pos="426"/>
              </w:tabs>
              <w:contextualSpacing/>
              <w:rPr>
                <w:bCs/>
              </w:rPr>
            </w:pPr>
            <w:sdt>
              <w:sdtPr>
                <w:rPr>
                  <w:bCs/>
                  <w:lang w:val="en-IE" w:eastAsia="en-GB"/>
                </w:rPr>
                <w:id w:val="1175461244"/>
                <w:placeholder>
                  <w:docPart w:val="DefaultPlaceholder_-1854013440"/>
                </w:placeholder>
              </w:sdtPr>
              <w:sdtEndPr/>
              <w:sdtContent>
                <w:r w:rsidR="00CF02BD">
                  <w:t>4</w:t>
                </w:r>
              </w:sdtContent>
            </w:sdt>
            <w:r w:rsidR="00CF02BD">
              <w:t xml:space="preserve">. Quartal </w:t>
            </w:r>
            <w:sdt>
              <w:sdtPr>
                <w:rPr>
                  <w:bCs/>
                  <w:lang w:val="fr-B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CF02BD">
                  <w:t>2025</w:t>
                </w:r>
              </w:sdtContent>
            </w:sdt>
          </w:p>
          <w:p w14:paraId="158DD156" w14:textId="51516699" w:rsidR="003007FA" w:rsidRDefault="0089189A">
            <w:pPr>
              <w:tabs>
                <w:tab w:val="left" w:pos="426"/>
              </w:tabs>
              <w:contextualSpacing/>
              <w:jc w:val="left"/>
              <w:rPr>
                <w:bCs/>
                <w:szCs w:val="24"/>
              </w:rPr>
            </w:pPr>
            <w:sdt>
              <w:sdtPr>
                <w:rPr>
                  <w:bCs/>
                  <w:lang w:val="en-IE" w:eastAsia="en-GB"/>
                </w:rPr>
                <w:id w:val="202528730"/>
                <w:placeholder>
                  <w:docPart w:val="DefaultPlaceholder_-1854013440"/>
                </w:placeholder>
              </w:sdtPr>
              <w:sdtEndPr/>
              <w:sdtContent>
                <w:r w:rsidR="00CF02BD">
                  <w:t>2</w:t>
                </w:r>
              </w:sdtContent>
            </w:sdt>
            <w:r w:rsidR="00CF02BD">
              <w:t xml:space="preserve"> Jahre</w:t>
            </w:r>
            <w:r w:rsidR="00CF02BD">
              <w:br/>
            </w:r>
            <w:sdt>
              <w:sdtPr>
                <w:rPr>
                  <w:bCs/>
                  <w:szCs w:val="24"/>
                  <w:lang w:eastAsia="en-GB"/>
                </w:rPr>
                <w:id w:val="-69433268"/>
                <w14:checkbox>
                  <w14:checked w14:val="1"/>
                  <w14:checkedState w14:val="2612" w14:font="MS Gothic"/>
                  <w14:uncheckedState w14:val="2610" w14:font="MS Gothic"/>
                </w14:checkbox>
              </w:sdtPr>
              <w:sdtEndPr/>
              <w:sdtContent>
                <w:r w:rsidR="00CF02BD">
                  <w:rPr>
                    <w:rFonts w:ascii="MS Gothic" w:eastAsia="MS Gothic" w:hAnsi="MS Gothic" w:hint="eastAsia"/>
                  </w:rPr>
                  <w:t>☒</w:t>
                </w:r>
              </w:sdtContent>
            </w:sdt>
            <w:r w:rsidR="00CF02BD">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CF02BD">
                  <w:rPr>
                    <w:rFonts w:ascii="MS Gothic" w:eastAsia="MS Gothic" w:hAnsi="MS Gothic" w:hint="eastAsia"/>
                  </w:rPr>
                  <w:t>☐</w:t>
                </w:r>
              </w:sdtContent>
            </w:sdt>
            <w:r w:rsidR="00CF02BD">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CF02BD">
                  <w:rPr>
                    <w:rFonts w:ascii="MS Gothic" w:eastAsia="MS Gothic" w:hAnsi="MS Gothic" w:hint="eastAsia"/>
                  </w:rPr>
                  <w:t>☐</w:t>
                </w:r>
              </w:sdtContent>
            </w:sdt>
            <w:r w:rsidR="00CF02BD">
              <w:t xml:space="preserve"> Andere: </w:t>
            </w:r>
          </w:p>
          <w:p w14:paraId="7CA484B0" w14:textId="77777777" w:rsidR="003007FA" w:rsidRDefault="003007FA">
            <w:pPr>
              <w:tabs>
                <w:tab w:val="left" w:pos="426"/>
              </w:tabs>
              <w:spacing w:before="120" w:after="0"/>
              <w:contextualSpacing/>
              <w:rPr>
                <w:bCs/>
              </w:rPr>
            </w:pPr>
          </w:p>
        </w:tc>
      </w:tr>
      <w:tr w:rsidR="003007FA" w14:paraId="01F2BC57" w14:textId="77777777" w:rsidTr="2932A3A4">
        <w:tc>
          <w:tcPr>
            <w:tcW w:w="3111" w:type="dxa"/>
          </w:tcPr>
          <w:p w14:paraId="201A3100" w14:textId="67E5037A" w:rsidR="003007FA" w:rsidRDefault="00CF02BD">
            <w:pPr>
              <w:tabs>
                <w:tab w:val="left" w:pos="426"/>
              </w:tabs>
              <w:spacing w:before="180" w:after="0"/>
              <w:rPr>
                <w:bCs/>
              </w:rPr>
            </w:pPr>
            <w:bookmarkStart w:id="1" w:name="_Hlk135920176"/>
            <w:r>
              <w:t>Art der Abordnung</w:t>
            </w:r>
          </w:p>
        </w:tc>
        <w:tc>
          <w:tcPr>
            <w:tcW w:w="5491" w:type="dxa"/>
          </w:tcPr>
          <w:p w14:paraId="6B14399A" w14:textId="000EC1DE" w:rsidR="003007FA" w:rsidRDefault="00CF02BD">
            <w:pPr>
              <w:tabs>
                <w:tab w:val="left" w:pos="426"/>
              </w:tabs>
              <w:spacing w:before="120"/>
              <w:rPr>
                <w:bCs/>
              </w:rPr>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3007FA" w14:paraId="539D0BAC" w14:textId="77777777" w:rsidTr="2932A3A4">
        <w:tc>
          <w:tcPr>
            <w:tcW w:w="8602" w:type="dxa"/>
            <w:gridSpan w:val="2"/>
          </w:tcPr>
          <w:p w14:paraId="582FFE97" w14:textId="38200397" w:rsidR="003007FA" w:rsidRDefault="00CF02BD">
            <w:pPr>
              <w:tabs>
                <w:tab w:val="left" w:pos="426"/>
              </w:tabs>
              <w:spacing w:before="120"/>
              <w:rPr>
                <w:bCs/>
              </w:rPr>
            </w:pPr>
            <w:r>
              <w:t>Auf diese Stellenausschreibung können sich bewerben:</w:t>
            </w:r>
          </w:p>
          <w:p w14:paraId="4446CE69" w14:textId="5121785C" w:rsidR="003007FA" w:rsidRDefault="00CF02BD">
            <w:pPr>
              <w:tabs>
                <w:tab w:val="left" w:pos="426"/>
              </w:tabs>
              <w:contextualSpacing/>
              <w:rPr>
                <w:bCs/>
                <w:szCs w:val="24"/>
              </w:rPr>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3007FA" w:rsidRDefault="00CF02BD">
            <w:pPr>
              <w:tabs>
                <w:tab w:val="left" w:pos="426"/>
              </w:tabs>
              <w:spacing w:after="120"/>
              <w:ind w:left="567"/>
              <w:rPr>
                <w:bCs/>
                <w:szCs w:val="24"/>
              </w:rPr>
            </w:pPr>
            <w:r>
              <w:t>sowie</w:t>
            </w:r>
          </w:p>
          <w:p w14:paraId="48418475" w14:textId="6331CDD6" w:rsidR="003007FA" w:rsidRDefault="0089189A">
            <w:pPr>
              <w:tabs>
                <w:tab w:val="left" w:pos="426"/>
              </w:tabs>
              <w:ind w:left="567"/>
              <w:contextualSpacing/>
            </w:pPr>
            <w:sdt>
              <w:sdtPr>
                <w:rPr>
                  <w:lang w:eastAsia="en-GB"/>
                </w:rPr>
                <w:id w:val="663369292"/>
                <w14:checkbox>
                  <w14:checked w14:val="0"/>
                  <w14:checkedState w14:val="2612" w14:font="MS Gothic"/>
                  <w14:uncheckedState w14:val="2610" w14:font="MS Gothic"/>
                </w14:checkbox>
              </w:sdtPr>
              <w:sdtEndPr/>
              <w:sdtContent>
                <w:r w:rsidR="00CF02BD" w:rsidRPr="2932A3A4">
                  <w:rPr>
                    <w:rFonts w:ascii="MS Gothic" w:eastAsia="MS Gothic" w:hAnsi="MS Gothic"/>
                    <w:lang w:val="de-DE"/>
                  </w:rPr>
                  <w:t>☐</w:t>
                </w:r>
              </w:sdtContent>
            </w:sdt>
            <w:r w:rsidR="00CF02BD" w:rsidRPr="2932A3A4">
              <w:rPr>
                <w:lang w:val="de-DE"/>
              </w:rPr>
              <w:t xml:space="preserve"> Bedienstete aus folgenden EFTA-Staaten:</w:t>
            </w:r>
          </w:p>
          <w:p w14:paraId="14835B5E" w14:textId="77777777" w:rsidR="003007FA" w:rsidRDefault="00CF02BD">
            <w:pPr>
              <w:tabs>
                <w:tab w:val="left" w:pos="426"/>
              </w:tabs>
              <w:ind w:left="1134"/>
              <w:contextualSpacing/>
              <w:rPr>
                <w:bCs/>
                <w:szCs w:val="24"/>
              </w:rPr>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Norwegen </w:t>
            </w:r>
            <w:sdt>
              <w:sdtPr>
                <w:rPr>
                  <w:bCs/>
                  <w:szCs w:val="24"/>
                  <w:lang w:eastAsia="en-GB"/>
                </w:rPr>
                <w:id w:val="-13643578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Schweiz</w:t>
            </w:r>
          </w:p>
          <w:p w14:paraId="0E54D6FB" w14:textId="4EF3712C" w:rsidR="003007FA" w:rsidRDefault="0089189A">
            <w:pPr>
              <w:tabs>
                <w:tab w:val="left" w:pos="426"/>
              </w:tabs>
              <w:ind w:left="567"/>
              <w:contextualSpacing/>
            </w:pPr>
            <w:sdt>
              <w:sdtPr>
                <w:rPr>
                  <w:lang w:eastAsia="en-GB"/>
                </w:rPr>
                <w:id w:val="-1638248395"/>
                <w14:checkbox>
                  <w14:checked w14:val="0"/>
                  <w14:checkedState w14:val="2612" w14:font="MS Gothic"/>
                  <w14:uncheckedState w14:val="2610" w14:font="MS Gothic"/>
                </w14:checkbox>
              </w:sdtPr>
              <w:sdtEndPr/>
              <w:sdtContent>
                <w:r w:rsidR="00CF02BD" w:rsidRPr="2932A3A4">
                  <w:rPr>
                    <w:rFonts w:ascii="MS Gothic" w:eastAsia="MS Gothic" w:hAnsi="MS Gothic"/>
                    <w:lang w:val="de-DE"/>
                  </w:rPr>
                  <w:t>☐</w:t>
                </w:r>
              </w:sdtContent>
            </w:sdt>
            <w:r w:rsidR="00CF02BD" w:rsidRPr="2932A3A4">
              <w:rPr>
                <w:lang w:val="de-DE"/>
              </w:rPr>
              <w:t xml:space="preserve"> Bedienstete aus folgenden Drittländern: </w:t>
            </w:r>
            <w:sdt>
              <w:sdtPr>
                <w:rPr>
                  <w:lang w:eastAsia="en-GB"/>
                </w:rPr>
                <w:id w:val="1742369941"/>
                <w:placeholder>
                  <w:docPart w:val="335C0F1576B3499F8D90CE979ABE47D4"/>
                </w:placeholder>
                <w:showingPlcHdr/>
              </w:sdtPr>
              <w:sdtEndPr/>
              <w:sdtContent>
                <w:r w:rsidR="00CF02BD" w:rsidRPr="2932A3A4">
                  <w:rPr>
                    <w:rStyle w:val="PlaceholderText"/>
                    <w:lang w:val="de-DE"/>
                  </w:rPr>
                  <w:t xml:space="preserve">....    </w:t>
                </w:r>
              </w:sdtContent>
            </w:sdt>
          </w:p>
          <w:p w14:paraId="265CD5A1" w14:textId="0FD11D7C" w:rsidR="003007FA" w:rsidRDefault="0089189A">
            <w:pPr>
              <w:tabs>
                <w:tab w:val="left" w:pos="426"/>
              </w:tabs>
              <w:ind w:left="567"/>
              <w:contextualSpacing/>
            </w:pPr>
            <w:sdt>
              <w:sdtPr>
                <w:rPr>
                  <w:lang w:eastAsia="en-GB"/>
                </w:rPr>
                <w:id w:val="-933426265"/>
                <w14:checkbox>
                  <w14:checked w14:val="0"/>
                  <w14:checkedState w14:val="2612" w14:font="MS Gothic"/>
                  <w14:uncheckedState w14:val="2610" w14:font="MS Gothic"/>
                </w14:checkbox>
              </w:sdtPr>
              <w:sdtEndPr/>
              <w:sdtContent>
                <w:r w:rsidR="00CF02BD" w:rsidRPr="2932A3A4">
                  <w:rPr>
                    <w:rFonts w:ascii="MS Gothic" w:eastAsia="MS Gothic" w:hAnsi="MS Gothic"/>
                    <w:lang w:val="de-DE"/>
                  </w:rPr>
                  <w:t>☐</w:t>
                </w:r>
              </w:sdtContent>
            </w:sdt>
            <w:r w:rsidR="00CF02BD" w:rsidRPr="2932A3A4">
              <w:rPr>
                <w:lang w:val="de-DE"/>
              </w:rPr>
              <w:t xml:space="preserve"> Bedienstete folgender zwischenstaatlicher Organisationen:</w:t>
            </w:r>
            <w:r w:rsidR="0022497A">
              <w:tab/>
            </w:r>
            <w:sdt>
              <w:sdtPr>
                <w:rPr>
                  <w:lang w:eastAsia="en-GB"/>
                </w:rPr>
                <w:id w:val="1349070026"/>
                <w:placeholder>
                  <w:docPart w:val="42F8A5B327594E519C9F00EDCE7CD95B"/>
                </w:placeholder>
                <w:showingPlcHdr/>
              </w:sdtPr>
              <w:sdtEndPr/>
              <w:sdtContent>
                <w:r w:rsidR="00CF02BD" w:rsidRPr="2932A3A4">
                  <w:rPr>
                    <w:rStyle w:val="PlaceholderText"/>
                    <w:lang w:val="de-DE"/>
                  </w:rPr>
                  <w:t xml:space="preserve">  ... </w:t>
                </w:r>
              </w:sdtContent>
            </w:sdt>
          </w:p>
          <w:p w14:paraId="195D93C2" w14:textId="57187952" w:rsidR="003007FA" w:rsidRDefault="003007FA">
            <w:pPr>
              <w:tabs>
                <w:tab w:val="left" w:pos="426"/>
              </w:tabs>
              <w:contextualSpacing/>
              <w:rPr>
                <w:bCs/>
                <w:szCs w:val="24"/>
              </w:rPr>
            </w:pPr>
          </w:p>
          <w:p w14:paraId="6CECCDB8" w14:textId="42B7FB24" w:rsidR="003007FA" w:rsidRDefault="00CF02BD">
            <w:pPr>
              <w:tabs>
                <w:tab w:val="left" w:pos="426"/>
              </w:tabs>
              <w:rPr>
                <w:bCs/>
              </w:rPr>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3007FA" w14:paraId="4E10CC7A" w14:textId="77777777" w:rsidTr="2932A3A4">
        <w:tc>
          <w:tcPr>
            <w:tcW w:w="3111" w:type="dxa"/>
          </w:tcPr>
          <w:p w14:paraId="4B77822C" w14:textId="5EFC4255" w:rsidR="003007FA" w:rsidRDefault="00CF02BD">
            <w:pPr>
              <w:tabs>
                <w:tab w:val="left" w:pos="426"/>
              </w:tabs>
              <w:spacing w:before="180"/>
              <w:rPr>
                <w:bCs/>
              </w:rPr>
            </w:pPr>
            <w:r>
              <w:t>Bewerbungsfrist</w:t>
            </w:r>
          </w:p>
        </w:tc>
        <w:tc>
          <w:tcPr>
            <w:tcW w:w="5491" w:type="dxa"/>
          </w:tcPr>
          <w:p w14:paraId="240262F4" w14:textId="16D02E2E" w:rsidR="003007FA" w:rsidRDefault="00CF02BD">
            <w:pPr>
              <w:tabs>
                <w:tab w:val="left" w:pos="426"/>
              </w:tabs>
              <w:spacing w:before="120" w:after="120"/>
              <w:rPr>
                <w:bCs/>
                <w:szCs w:val="24"/>
              </w:rPr>
            </w:pPr>
            <w:r>
              <w:object w:dxaOrig="225" w:dyaOrig="225" w14:anchorId="51A1B371">
                <v:shape id="_x0000_i1050" type="#_x0000_t75" style="width:108pt;height:21.75pt" o:ole="">
                  <v:imagedata r:id="rId23" o:title=""/>
                </v:shape>
                <w:control r:id="rId24" w:name="OptionButton2" w:shapeid="_x0000_i1050"/>
              </w:object>
            </w:r>
            <w:r>
              <w:object w:dxaOrig="225" w:dyaOrig="225" w14:anchorId="0992615F">
                <v:shape id="_x0000_i1049" type="#_x0000_t75" style="width:108pt;height:21.75pt" o:ole="">
                  <v:imagedata r:id="rId25" o:title=""/>
                </v:shape>
                <w:control r:id="rId26" w:name="OptionButton3" w:shapeid="_x0000_i1049"/>
              </w:object>
            </w:r>
          </w:p>
          <w:p w14:paraId="42C9AD79" w14:textId="4A5CB461" w:rsidR="003007FA" w:rsidRDefault="00CF02BD">
            <w:pPr>
              <w:tabs>
                <w:tab w:val="left" w:pos="426"/>
              </w:tabs>
              <w:spacing w:before="120" w:after="120"/>
              <w:rPr>
                <w:bCs/>
              </w:rPr>
            </w:pPr>
            <w:r>
              <w:t xml:space="preserve">Ende der Bewerbungsfrist: </w:t>
            </w:r>
            <w:sdt>
              <w:sdtPr>
                <w:rPr>
                  <w:bCs/>
                  <w:lang w:val="en-IE" w:eastAsia="en-GB"/>
                </w:rPr>
                <w:id w:val="319154040"/>
                <w:placeholder>
                  <w:docPart w:val="F8087F2A3C014B809064D3423F4C13C9"/>
                </w:placeholder>
                <w:date w:fullDate="2025-06-25T00:00:00Z">
                  <w:dateFormat w:val="dd-MM-yyyy"/>
                  <w:lid w:val="fr-BE"/>
                  <w:storeMappedDataAs w:val="dateTime"/>
                  <w:calendar w:val="gregorian"/>
                </w:date>
              </w:sdtPr>
              <w:sdtEndPr/>
              <w:sdtContent>
                <w:r w:rsidR="0089189A">
                  <w:rPr>
                    <w:bCs/>
                    <w:lang w:val="fr-BE" w:eastAsia="en-GB"/>
                  </w:rPr>
                  <w:t>25-06-2025</w:t>
                </w:r>
              </w:sdtContent>
            </w:sdt>
          </w:p>
        </w:tc>
      </w:tr>
      <w:bookmarkEnd w:id="0"/>
      <w:bookmarkEnd w:id="1"/>
    </w:tbl>
    <w:p w14:paraId="4AD59AD4" w14:textId="77777777" w:rsidR="003007FA" w:rsidRDefault="003007FA">
      <w:pPr>
        <w:tabs>
          <w:tab w:val="left" w:pos="426"/>
        </w:tabs>
        <w:spacing w:after="0"/>
        <w:rPr>
          <w:b/>
        </w:rPr>
      </w:pPr>
    </w:p>
    <w:p w14:paraId="7FA18C95" w14:textId="77777777" w:rsidR="003007FA" w:rsidRDefault="003007FA">
      <w:pPr>
        <w:tabs>
          <w:tab w:val="left" w:pos="426"/>
        </w:tabs>
        <w:spacing w:after="0"/>
        <w:rPr>
          <w:b/>
        </w:rPr>
      </w:pPr>
    </w:p>
    <w:p w14:paraId="739B1A99" w14:textId="26B4FBDA" w:rsidR="003007FA" w:rsidRDefault="00CF02BD">
      <w:pPr>
        <w:pStyle w:val="P68B1DB1-ListNumber1"/>
        <w:numPr>
          <w:ilvl w:val="0"/>
          <w:numId w:val="0"/>
        </w:numPr>
        <w:ind w:left="709" w:hanging="709"/>
      </w:pPr>
      <w:bookmarkStart w:id="2" w:name="_Hlk132129090"/>
      <w:r>
        <w:t>Vorstellung der Dienststelle (Wer wir sind)</w:t>
      </w:r>
    </w:p>
    <w:sdt>
      <w:sdtPr>
        <w:rPr>
          <w:lang w:val="en-US" w:eastAsia="en-GB"/>
        </w:rPr>
        <w:id w:val="1822233941"/>
        <w:placeholder>
          <w:docPart w:val="A1D7C4E93E5D41968C9784C962AACA55"/>
        </w:placeholder>
      </w:sdtPr>
      <w:sdtEndPr/>
      <w:sdtContent>
        <w:p w14:paraId="29E1DA91" w14:textId="77777777" w:rsidR="003007FA" w:rsidRDefault="00CF02BD">
          <w:r>
            <w:t>EMPL. B.2. Strategie der Union der Kompetenzen</w:t>
          </w:r>
        </w:p>
        <w:p w14:paraId="588AC46A" w14:textId="283F5F36" w:rsidR="003007FA" w:rsidRDefault="00CF02BD">
          <w:r>
            <w:t>Das Referat B2 hat die Aufgabe, die Union der Kompetenzen zu koordinieren, um sicherzustellen, dass ihre Maßnahmen umgesetzt werden.</w:t>
          </w:r>
        </w:p>
        <w:p w14:paraId="5E9E0B3F" w14:textId="094CDE9E" w:rsidR="003007FA" w:rsidRDefault="00CF02BD">
          <w:r w:rsidRPr="2932A3A4">
            <w:rPr>
              <w:lang w:val="de-DE"/>
            </w:rPr>
            <w:t>Um dieses Ziel zu erreichen,</w:t>
          </w:r>
          <w:r w:rsidR="008B4EFE" w:rsidRPr="2932A3A4">
            <w:rPr>
              <w:lang w:val="de-DE"/>
            </w:rPr>
            <w:t xml:space="preserve"> führt das Referat folgende Massnahmen durch:</w:t>
          </w:r>
        </w:p>
        <w:p w14:paraId="70224993" w14:textId="2DE7EEB8" w:rsidR="003007FA" w:rsidRDefault="00CF02BD">
          <w:r>
            <w:lastRenderedPageBreak/>
            <w:t>•</w:t>
          </w:r>
          <w:r>
            <w:tab/>
            <w:t xml:space="preserve">fungiert als Sekretariat des Hochrangigen Gremiums der Union für Kompetenzen </w:t>
          </w:r>
          <w:r w:rsidR="008B4EFE">
            <w:t>(</w:t>
          </w:r>
          <w:r w:rsidR="008B4EFE" w:rsidRPr="00546B54">
            <w:rPr>
              <w:lang w:val="de-DE" w:eastAsia="en-GB"/>
            </w:rPr>
            <w:t>European Skills High Level Board</w:t>
          </w:r>
          <w:r w:rsidR="008B4EFE">
            <w:rPr>
              <w:lang w:val="de-DE" w:eastAsia="en-GB"/>
            </w:rPr>
            <w:t>)</w:t>
          </w:r>
          <w:r w:rsidR="008B4EFE" w:rsidRPr="00546B54">
            <w:rPr>
              <w:lang w:val="de-DE" w:eastAsia="en-GB"/>
            </w:rPr>
            <w:t xml:space="preserve"> </w:t>
          </w:r>
          <w:r>
            <w:t>und leitet die informelle kommissionsübergreifende Gruppe „Kompetenzplattform“</w:t>
          </w:r>
          <w:r w:rsidR="008B4EFE">
            <w:t xml:space="preserve"> (Skills Hub)</w:t>
          </w:r>
          <w:r>
            <w:t>;</w:t>
          </w:r>
        </w:p>
        <w:p w14:paraId="6E6D7680" w14:textId="5CD2866C" w:rsidR="003007FA" w:rsidRDefault="00CF02BD">
          <w:r>
            <w:t>•</w:t>
          </w:r>
          <w:r>
            <w:tab/>
            <w:t>Leitung bei der Erfassung von Kompetenzen, auch in Zusammenarbeit mit der Gemeinsamen Forschungsstelle in Bezug auf die Europäische Beobachtungsstelle für Kompetenzinformationen</w:t>
          </w:r>
          <w:r w:rsidR="008B4EFE">
            <w:t xml:space="preserve"> (</w:t>
          </w:r>
          <w:r w:rsidR="00D10E72" w:rsidRPr="00546B54">
            <w:rPr>
              <w:lang w:val="de-DE" w:eastAsia="en-GB"/>
            </w:rPr>
            <w:t>European Skills Intelligence Observatory)</w:t>
          </w:r>
          <w:r>
            <w:t>;</w:t>
          </w:r>
        </w:p>
        <w:p w14:paraId="7867EE21" w14:textId="77777777" w:rsidR="003007FA" w:rsidRDefault="00CF02BD">
          <w:r>
            <w:t>•</w:t>
          </w:r>
          <w:r>
            <w:tab/>
            <w:t>koordiniert die Arbeit der Direktion für das Europäische Semester;</w:t>
          </w:r>
        </w:p>
        <w:p w14:paraId="46275BE7" w14:textId="5A405F5E" w:rsidR="003007FA" w:rsidRDefault="00CF02BD">
          <w:r>
            <w:t>•</w:t>
          </w:r>
          <w:r>
            <w:tab/>
            <w:t>Koordinierung der Ausrichtung der EU-Politik für die Finanzierung von Kompetenzen</w:t>
          </w:r>
          <w:r w:rsidR="00D10E72">
            <w:t>twicklung</w:t>
          </w:r>
          <w:r>
            <w:t xml:space="preserve"> und </w:t>
          </w:r>
          <w:r w:rsidR="00D10E72">
            <w:t xml:space="preserve">für </w:t>
          </w:r>
          <w:r>
            <w:t>Investitionen in Kompetenzen</w:t>
          </w:r>
          <w:r w:rsidR="00D10E72">
            <w:t>twicklung</w:t>
          </w:r>
          <w:r>
            <w:t>;</w:t>
          </w:r>
        </w:p>
        <w:p w14:paraId="59DD0438" w14:textId="7C3550C9" w:rsidR="003007FA" w:rsidRDefault="00CF02BD">
          <w:r>
            <w:t>•</w:t>
          </w:r>
          <w:r>
            <w:tab/>
            <w:t>Leitung der EU-Zusammenarbeit im Bereich der Kompetenzen</w:t>
          </w:r>
          <w:r w:rsidR="00D10E72">
            <w:t>twicklung</w:t>
          </w:r>
          <w:r>
            <w:t xml:space="preserve"> Erwachsener, einschließlich </w:t>
          </w:r>
          <w:r w:rsidR="00D10E72">
            <w:t xml:space="preserve">der </w:t>
          </w:r>
          <w:r>
            <w:t xml:space="preserve">Strategien </w:t>
          </w:r>
          <w:r w:rsidR="00D10E72">
            <w:t>für die individuelle Ermächtigung zur Fortbildung</w:t>
          </w:r>
          <w:r>
            <w:t xml:space="preserve">, </w:t>
          </w:r>
          <w:r w:rsidR="00D10E72">
            <w:t xml:space="preserve">wie </w:t>
          </w:r>
          <w:r>
            <w:t xml:space="preserve">z. B. </w:t>
          </w:r>
          <w:r w:rsidR="00D10E72">
            <w:t>die</w:t>
          </w:r>
          <w:r>
            <w:t xml:space="preserve"> Umsetzung individueller Lernkonten</w:t>
          </w:r>
        </w:p>
      </w:sdtContent>
    </w:sdt>
    <w:p w14:paraId="69459484" w14:textId="77777777" w:rsidR="003007FA" w:rsidRDefault="003007FA">
      <w:pPr>
        <w:pStyle w:val="ListNumber"/>
        <w:numPr>
          <w:ilvl w:val="0"/>
          <w:numId w:val="0"/>
        </w:numPr>
        <w:ind w:left="709" w:hanging="709"/>
        <w:rPr>
          <w:b/>
          <w:bCs/>
        </w:rPr>
      </w:pPr>
    </w:p>
    <w:p w14:paraId="50617C66" w14:textId="3928B21B" w:rsidR="003007FA" w:rsidRDefault="00CF02BD">
      <w:pPr>
        <w:pStyle w:val="P68B1DB1-ListNumber1"/>
        <w:numPr>
          <w:ilvl w:val="0"/>
          <w:numId w:val="0"/>
        </w:numPr>
        <w:ind w:left="709" w:hanging="709"/>
      </w:pPr>
      <w:r>
        <w:t>Stellenprofil (Was wir anbieten)</w:t>
      </w:r>
    </w:p>
    <w:sdt>
      <w:sdtPr>
        <w:rPr>
          <w:lang w:val="en-US" w:eastAsia="en-GB"/>
        </w:rPr>
        <w:id w:val="-723136291"/>
        <w:placeholder>
          <w:docPart w:val="84FB87486BC94E5EB76E972E1BD8265B"/>
        </w:placeholder>
      </w:sdtPr>
      <w:sdtEndPr/>
      <w:sdtContent>
        <w:p w14:paraId="1D8C8418" w14:textId="77777777" w:rsidR="003007FA" w:rsidRDefault="00CF02BD">
          <w:r>
            <w:t>Dieser Posten bietet eine einzigartige Gelegenheit, durch eine enge Zusammenarbeit mit einem breiten Spektrum nationaler, europäischer und internationaler Interessenträger und Mitgliedstaaten zu den politischen Entwicklungen und Prozessen der EU beizutragen.</w:t>
          </w:r>
        </w:p>
        <w:p w14:paraId="32B45DB8" w14:textId="246938AA" w:rsidR="003007FA" w:rsidRDefault="00CF02BD">
          <w:r>
            <w:t>Es wird erwartet, dass der ausgewählte Kollege das Referat für Strategien und Instrumente im Bereich der Kompetenzen</w:t>
          </w:r>
          <w:r w:rsidR="00D10E72">
            <w:t>twicklung</w:t>
          </w:r>
          <w:r>
            <w:t xml:space="preserve"> von Erwachsenen unterstützt</w:t>
          </w:r>
          <w:r w:rsidR="00D10E72">
            <w:t>,</w:t>
          </w:r>
          <w:r>
            <w:t xml:space="preserve"> insbesondere</w:t>
          </w:r>
          <w:r w:rsidR="00D10E72">
            <w:t xml:space="preserve"> durch:</w:t>
          </w:r>
        </w:p>
        <w:p w14:paraId="4C7C1CE2" w14:textId="73AF9F28" w:rsidR="003007FA" w:rsidRDefault="00CF02BD">
          <w:r w:rsidRPr="2932A3A4">
            <w:rPr>
              <w:lang w:val="de-DE"/>
            </w:rPr>
            <w:t>1.</w:t>
          </w:r>
          <w:r>
            <w:tab/>
          </w:r>
          <w:r w:rsidR="00D10E72" w:rsidRPr="2932A3A4">
            <w:rPr>
              <w:lang w:val="de-DE"/>
            </w:rPr>
            <w:t xml:space="preserve">Beiträge </w:t>
          </w:r>
          <w:r w:rsidRPr="2932A3A4">
            <w:rPr>
              <w:lang w:val="de-DE"/>
            </w:rPr>
            <w:t>zur Entwicklung und Koordinierung der EU-Politik im Bereich der Kompetenzen</w:t>
          </w:r>
          <w:r w:rsidR="00D10E72" w:rsidRPr="2932A3A4">
            <w:rPr>
              <w:lang w:val="de-DE"/>
            </w:rPr>
            <w:t>twickung</w:t>
          </w:r>
          <w:r w:rsidRPr="2932A3A4">
            <w:rPr>
              <w:lang w:val="de-DE"/>
            </w:rPr>
            <w:t xml:space="preserve"> Erwachsener. </w:t>
          </w:r>
        </w:p>
        <w:p w14:paraId="506CD70D" w14:textId="3379B3B9" w:rsidR="003007FA" w:rsidRDefault="00CF02BD">
          <w:r w:rsidRPr="2932A3A4">
            <w:rPr>
              <w:lang w:val="de-DE"/>
            </w:rPr>
            <w:t>2.</w:t>
          </w:r>
          <w:r>
            <w:tab/>
          </w:r>
          <w:r w:rsidR="00D10E72" w:rsidRPr="2932A3A4">
            <w:rPr>
              <w:lang w:val="de-DE"/>
            </w:rPr>
            <w:t xml:space="preserve">Beiträge </w:t>
          </w:r>
          <w:r w:rsidRPr="2932A3A4">
            <w:rPr>
              <w:lang w:val="de-DE"/>
            </w:rPr>
            <w:t>zur Umsetzung und Weiterentwicklung der Union der Kompetenzen, einschließlich ihrer Governance.</w:t>
          </w:r>
        </w:p>
        <w:p w14:paraId="7A82FC77" w14:textId="77777777" w:rsidR="003007FA" w:rsidRDefault="003007FA"/>
        <w:p w14:paraId="0E1C4CE8" w14:textId="5DE7203F" w:rsidR="003007FA" w:rsidRDefault="00CF02BD">
          <w:r>
            <w:t>Der ausgewählte Kollege wird politische Arbeiten im Bereich der Kompetenzen</w:t>
          </w:r>
          <w:r w:rsidR="00D10E72">
            <w:t>twicklung</w:t>
          </w:r>
          <w:r>
            <w:t xml:space="preserve"> von Erwachsenen durchführen, z. B.:</w:t>
          </w:r>
        </w:p>
        <w:p w14:paraId="6EBF1481" w14:textId="77777777" w:rsidR="003007FA" w:rsidRDefault="00CF02BD">
          <w:r w:rsidRPr="2932A3A4">
            <w:rPr>
              <w:lang w:val="de-DE"/>
            </w:rPr>
            <w:t>o</w:t>
          </w:r>
          <w:r>
            <w:tab/>
          </w:r>
          <w:r w:rsidRPr="2932A3A4">
            <w:rPr>
              <w:lang w:val="de-DE"/>
            </w:rPr>
            <w:t>Unterstützung der Arbeit des Europäischen Hochrangigen Gremiums für Kompetenzen, gegebenenfalls einschließlich der Erstellung von Papieren und der Koordinierung der Beiträge der künftigen Europäischen Beobachtungsstelle für Kompetenzinformationen;</w:t>
          </w:r>
        </w:p>
        <w:p w14:paraId="338289DB" w14:textId="77777777" w:rsidR="003007FA" w:rsidRDefault="00CF02BD">
          <w:r w:rsidRPr="2932A3A4">
            <w:rPr>
              <w:lang w:val="de-DE"/>
            </w:rPr>
            <w:t>o</w:t>
          </w:r>
          <w:r>
            <w:tab/>
          </w:r>
          <w:r w:rsidRPr="2932A3A4">
            <w:rPr>
              <w:lang w:val="de-DE"/>
            </w:rPr>
            <w:t>Unterstützung der Arbeit des Referats am Europäischen Semester;</w:t>
          </w:r>
        </w:p>
        <w:p w14:paraId="31EF6D1A" w14:textId="50534983" w:rsidR="003007FA" w:rsidRDefault="00CF02BD">
          <w:r w:rsidRPr="2932A3A4">
            <w:rPr>
              <w:lang w:val="de-DE"/>
            </w:rPr>
            <w:t>o</w:t>
          </w:r>
          <w:r>
            <w:tab/>
          </w:r>
          <w:r w:rsidRPr="2932A3A4">
            <w:rPr>
              <w:lang w:val="de-DE"/>
            </w:rPr>
            <w:t>gegebenenfalls Beitrag zur Entwicklung politischer Prioritäten im Bereich der Kompetenzen</w:t>
          </w:r>
          <w:r w:rsidR="005B2DF4" w:rsidRPr="2932A3A4">
            <w:rPr>
              <w:lang w:val="de-DE"/>
            </w:rPr>
            <w:t>twicklung</w:t>
          </w:r>
          <w:r w:rsidRPr="2932A3A4">
            <w:rPr>
              <w:lang w:val="de-DE"/>
            </w:rPr>
            <w:t xml:space="preserve"> von Erwachsenen;</w:t>
          </w:r>
        </w:p>
        <w:p w14:paraId="4939506B" w14:textId="5EF09327" w:rsidR="003007FA" w:rsidRDefault="00CF02BD">
          <w:r w:rsidRPr="2932A3A4">
            <w:rPr>
              <w:lang w:val="de-DE"/>
            </w:rPr>
            <w:t>o</w:t>
          </w:r>
          <w:r>
            <w:tab/>
          </w:r>
          <w:r w:rsidRPr="2932A3A4">
            <w:rPr>
              <w:lang w:val="de-DE"/>
            </w:rPr>
            <w:t xml:space="preserve">Analyse </w:t>
          </w:r>
          <w:r w:rsidR="005B2DF4" w:rsidRPr="2932A3A4">
            <w:rPr>
              <w:lang w:val="de-DE"/>
            </w:rPr>
            <w:t xml:space="preserve">und Nutzung </w:t>
          </w:r>
          <w:r w:rsidRPr="2932A3A4">
            <w:rPr>
              <w:lang w:val="de-DE"/>
            </w:rPr>
            <w:t>einschlägiger Forschungsarbeiten  bei der politischen Arbeit;</w:t>
          </w:r>
        </w:p>
        <w:p w14:paraId="36CEE7C5" w14:textId="77777777" w:rsidR="003007FA" w:rsidRDefault="00CF02BD">
          <w:bookmarkStart w:id="3" w:name="_Hlk194049466"/>
          <w:r w:rsidRPr="2932A3A4">
            <w:rPr>
              <w:lang w:val="de-DE"/>
            </w:rPr>
            <w:t>o</w:t>
          </w:r>
          <w:bookmarkEnd w:id="3"/>
          <w:r>
            <w:tab/>
          </w:r>
          <w:r w:rsidRPr="2932A3A4">
            <w:rPr>
              <w:lang w:val="de-DE"/>
            </w:rPr>
            <w:t>Nutzung der Ergebnisse EU-finanzierter Projekte oder erfolgreicher nationaler Initiativen;</w:t>
          </w:r>
        </w:p>
        <w:p w14:paraId="10A1E58D" w14:textId="123E5C0A" w:rsidR="003007FA" w:rsidRDefault="0022497A">
          <w:r w:rsidRPr="2932A3A4">
            <w:rPr>
              <w:lang w:val="de-DE"/>
            </w:rPr>
            <w:lastRenderedPageBreak/>
            <w:t>o</w:t>
          </w:r>
          <w:r>
            <w:tab/>
          </w:r>
          <w:r w:rsidR="00CF02BD" w:rsidRPr="2932A3A4">
            <w:rPr>
              <w:lang w:val="de-DE"/>
            </w:rPr>
            <w:t xml:space="preserve">Beitrag zur Kommunikationsstrategie des Referats; </w:t>
          </w:r>
        </w:p>
        <w:p w14:paraId="46EE3E07" w14:textId="3CDC8337" w:rsidR="003007FA" w:rsidRDefault="00CF02BD">
          <w:r w:rsidRPr="2932A3A4">
            <w:rPr>
              <w:lang w:val="de-DE"/>
            </w:rPr>
            <w:t>o</w:t>
          </w:r>
          <w:r>
            <w:tab/>
          </w:r>
          <w:r w:rsidRPr="2932A3A4">
            <w:rPr>
              <w:lang w:val="de-DE"/>
            </w:rPr>
            <w:t>Kontakte zu anderen Referaten der Generaldirektion und zu Interessengruppen.</w:t>
          </w:r>
        </w:p>
      </w:sdtContent>
    </w:sdt>
    <w:p w14:paraId="433AC71A" w14:textId="77777777" w:rsidR="003007FA" w:rsidRDefault="003007FA">
      <w:pPr>
        <w:pStyle w:val="ListNumber"/>
        <w:numPr>
          <w:ilvl w:val="0"/>
          <w:numId w:val="0"/>
        </w:numPr>
        <w:ind w:left="709" w:hanging="709"/>
        <w:rPr>
          <w:b/>
          <w:bCs/>
        </w:rPr>
      </w:pPr>
    </w:p>
    <w:p w14:paraId="58E0FD96" w14:textId="2D5F7C92" w:rsidR="003007FA" w:rsidRDefault="00CF02BD">
      <w:pPr>
        <w:pStyle w:val="P68B1DB1-ListNumber1"/>
        <w:numPr>
          <w:ilvl w:val="0"/>
          <w:numId w:val="0"/>
        </w:numPr>
        <w:ind w:left="709" w:hanging="709"/>
      </w:pPr>
      <w:r>
        <w:t>Auswahlkriterien (Was wir suchen)</w:t>
      </w:r>
    </w:p>
    <w:sdt>
      <w:sdtPr>
        <w:rPr>
          <w:lang w:val="en-US" w:eastAsia="en-GB"/>
        </w:rPr>
        <w:id w:val="-209197804"/>
        <w:placeholder>
          <w:docPart w:val="D53C757808094631B3D30FCCF370CC97"/>
        </w:placeholder>
      </w:sdtPr>
      <w:sdtEndPr/>
      <w:sdtContent>
        <w:p w14:paraId="242166FF" w14:textId="5F09B7A1" w:rsidR="003007FA" w:rsidRDefault="00CF02BD">
          <w:r>
            <w:t xml:space="preserve">Wir suchen einen hochmotivierten Kollegen mit Erfahrung </w:t>
          </w:r>
          <w:r w:rsidR="003150A0">
            <w:t>in</w:t>
          </w:r>
          <w:r>
            <w:t xml:space="preserve"> </w:t>
          </w:r>
          <w:r w:rsidR="003150A0">
            <w:t xml:space="preserve">Bildungspolitik </w:t>
          </w:r>
          <w:r>
            <w:t xml:space="preserve">auf europäischer und/oder nationaler Ebene und den Herausforderungen und Chancen im Zusammenhang mit allgemeinen wirtschaftlichen und sozialen Trends (technologische Entwicklungen, Digitalisierung, Demografie, Migration usw.). Der ausgewählte Bewerber sollte vorzugsweise über einen wirtschaftlichen Hintergrund verfügen, während Erfahrungen auf nationaler und/oder europäischer Ebene im Bereich </w:t>
          </w:r>
          <w:r w:rsidR="003150A0">
            <w:t xml:space="preserve">der </w:t>
          </w:r>
          <w:r>
            <w:t xml:space="preserve">Förderung </w:t>
          </w:r>
          <w:r w:rsidR="003150A0">
            <w:t xml:space="preserve">von </w:t>
          </w:r>
          <w:r>
            <w:t>Kompetenzen</w:t>
          </w:r>
          <w:r w:rsidR="003150A0">
            <w:t>twicklung</w:t>
          </w:r>
          <w:r>
            <w:t xml:space="preserve"> von Erwachsenen und/oder des Funktionierens des Arbeitsmarktes von Vorteil wären. </w:t>
          </w:r>
        </w:p>
        <w:p w14:paraId="307919E8" w14:textId="1DBAFED9" w:rsidR="003007FA" w:rsidRDefault="00CF02BD">
          <w:r>
            <w:t>Die Antragsteller sollten nachweislich über Erfahrung und Kompetenz in der Ermittlung und Synthese politikrelevanter Forschungsergebnisse sowie</w:t>
          </w:r>
          <w:r w:rsidR="003150A0">
            <w:t xml:space="preserve"> über</w:t>
          </w:r>
          <w:r>
            <w:t xml:space="preserve"> </w:t>
          </w:r>
          <w:r w:rsidR="003150A0">
            <w:t xml:space="preserve">eine </w:t>
          </w:r>
          <w:r>
            <w:t xml:space="preserve">ausgezeichnete politische </w:t>
          </w:r>
          <w:r w:rsidR="003150A0">
            <w:t>Analysefähigkeit</w:t>
          </w:r>
          <w:r>
            <w:t xml:space="preserve">, </w:t>
          </w:r>
          <w:r w:rsidR="003150A0">
            <w:t xml:space="preserve">über </w:t>
          </w:r>
          <w:r>
            <w:t>redaktionelle Fähigkeiten und IKT-Kenntnisse verfügen.</w:t>
          </w:r>
        </w:p>
        <w:p w14:paraId="51994EDB" w14:textId="1897C997" w:rsidR="003007FA" w:rsidRDefault="00CF02BD">
          <w:r>
            <w:t xml:space="preserve">Der ausgewählte Bewerber sollte nachweislich über Erfahrung im erfolgreichen Umgang mit einem breiten Spektrum von Interessenträgern und im Idealfall über </w:t>
          </w:r>
          <w:r w:rsidR="003150A0">
            <w:t>die</w:t>
          </w:r>
          <w:r>
            <w:t xml:space="preserve"> nachgewiesene Fähigkeit verfügen, in mehrsprachigen und multikulturellen Teams zu arbeiten. Der erfolgreiche Bewerber/die erfolgreiche Bewerberin ist proaktiv und positiv, verfügt über ausgezeichnete organisatorische Fähigkeiten</w:t>
          </w:r>
          <w:r w:rsidR="003150A0">
            <w:t>,</w:t>
          </w:r>
          <w:r>
            <w:t xml:space="preserve"> </w:t>
          </w:r>
          <w:r w:rsidR="003150A0">
            <w:t xml:space="preserve">auch innerhalb knapper Fristen, </w:t>
          </w:r>
          <w:r>
            <w:t xml:space="preserve">und </w:t>
          </w:r>
          <w:r w:rsidR="003150A0">
            <w:t xml:space="preserve">über </w:t>
          </w:r>
          <w:r>
            <w:t xml:space="preserve">eine praktische Einstellung sowie </w:t>
          </w:r>
          <w:r w:rsidR="003150A0">
            <w:t xml:space="preserve">über </w:t>
          </w:r>
          <w:r>
            <w:t>sehr gute Kommunikations- und Präsentationsfähigkeiten (sowohl mündlich als auch schriftlich) in englischer Sprache. Französischkenntnisse und Kenntnisse in einer weiteren Amtssprache der Gemeinschaft sind von Vorteil.</w:t>
          </w:r>
        </w:p>
      </w:sdtContent>
    </w:sdt>
    <w:bookmarkEnd w:id="2"/>
    <w:p w14:paraId="4A6D5708" w14:textId="77777777" w:rsidR="003007FA" w:rsidRDefault="003007FA">
      <w:pPr>
        <w:spacing w:after="0"/>
      </w:pPr>
    </w:p>
    <w:p w14:paraId="5FB0AB31" w14:textId="77777777" w:rsidR="003007FA" w:rsidRDefault="003007FA">
      <w:pPr>
        <w:spacing w:after="0"/>
      </w:pPr>
    </w:p>
    <w:p w14:paraId="17A4561D" w14:textId="52AF93AE" w:rsidR="003007FA" w:rsidRDefault="003150A0">
      <w:pPr>
        <w:pStyle w:val="P68B1DB1-ListNumber2"/>
        <w:keepNext/>
        <w:numPr>
          <w:ilvl w:val="0"/>
          <w:numId w:val="0"/>
        </w:numPr>
        <w:ind w:left="709" w:hanging="709"/>
        <w:rPr>
          <w:bCs/>
        </w:rPr>
      </w:pPr>
      <w:r>
        <w:t>Zulassung</w:t>
      </w:r>
      <w:r w:rsidR="00CF02BD">
        <w:t>skriterien</w:t>
      </w:r>
    </w:p>
    <w:p w14:paraId="4351CD9B" w14:textId="329965A0" w:rsidR="003007FA" w:rsidRDefault="00CF02BD">
      <w:pPr>
        <w:keepNext/>
      </w:pPr>
      <w:r w:rsidRPr="2932A3A4">
        <w:rPr>
          <w:lang w:val="de-DE"/>
        </w:rPr>
        <w:t xml:space="preserve">Abordnungen fallen unter den </w:t>
      </w:r>
      <w:r w:rsidRPr="2932A3A4">
        <w:rPr>
          <w:b/>
          <w:bCs/>
          <w:lang w:val="de-DE"/>
        </w:rPr>
        <w:t xml:space="preserve">Beschluss C(2008) 6866 der Kommission </w:t>
      </w:r>
      <w:r w:rsidRPr="2932A3A4">
        <w:rPr>
          <w:lang w:val="de-DE"/>
        </w:rPr>
        <w:t>vom 12.11.2008 über die Regelung für zur Kommission abgeordnete oder sich zu Zwecken der beruflichen Weiterbildung bei der Kommission aufhaltende nationale Sachverständige (ANS-Beschluss).</w:t>
      </w:r>
    </w:p>
    <w:p w14:paraId="34498A87" w14:textId="34C153AD" w:rsidR="003007FA" w:rsidRDefault="00CF02BD">
      <w:r>
        <w:t xml:space="preserve">Gemäß dem Beschluss </w:t>
      </w:r>
      <w:r w:rsidR="003150A0">
        <w:t xml:space="preserve">zu Abgeordneten Nationalen </w:t>
      </w:r>
      <w:r>
        <w:t>Sachverständigen</w:t>
      </w:r>
      <w:r w:rsidR="003150A0">
        <w:t xml:space="preserve"> </w:t>
      </w:r>
      <w:r>
        <w:t xml:space="preserve">(ANS) müssen Sie zu </w:t>
      </w:r>
      <w:r>
        <w:rPr>
          <w:b/>
        </w:rPr>
        <w:t>Beginn der Abordnung die</w:t>
      </w:r>
      <w:r>
        <w:t xml:space="preserve"> folgenden Zulassungskriterien erfüllen:</w:t>
      </w:r>
    </w:p>
    <w:p w14:paraId="2A82F38A" w14:textId="4F2D910B" w:rsidR="003007FA" w:rsidRDefault="00CF02BD">
      <w:pPr>
        <w:pStyle w:val="ListBullet"/>
      </w:pPr>
      <w:r>
        <w:rPr>
          <w:u w:val="single"/>
        </w:rPr>
        <w:t>Berufserfahrung:</w:t>
      </w:r>
      <w:r>
        <w:t xml:space="preserve"> eine mindestens dreijährige Berufserfahrung im administrativen, justiziellen, wissenschaftlichen oder technischen Bereich in beratender oder leitender Funktion, die mit den Tätigkeiten der Funktionsgruppe Administration (AD) vergleichbar ist.</w:t>
      </w:r>
    </w:p>
    <w:p w14:paraId="47ED62CE" w14:textId="0A148AC9" w:rsidR="003007FA" w:rsidRDefault="00CF02BD">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3007FA" w:rsidRDefault="00CF02BD">
      <w:pPr>
        <w:pStyle w:val="ListBullet"/>
      </w:pPr>
      <w:r>
        <w:rPr>
          <w:u w:val="single"/>
        </w:rPr>
        <w:t>Arbeitgeber:</w:t>
      </w:r>
      <w:r>
        <w:t xml:space="preserve"> Der Arbeitgeber muss eine nationale, regionale oder lokale Verwaltung oder eine zwischenstaatliche öffentliche Organisation sein; ausnahmsweise kann die </w:t>
      </w:r>
      <w:r>
        <w:lastRenderedPageBreak/>
        <w:t>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6AFC3740" w:rsidR="003007FA" w:rsidRDefault="00CF02BD">
      <w:pPr>
        <w:pStyle w:val="ListBullet"/>
      </w:pPr>
      <w:r>
        <w:rPr>
          <w:u w:val="single"/>
        </w:rPr>
        <w:t>Sprachkenntnisse:</w:t>
      </w:r>
      <w:r>
        <w:t xml:space="preserve"> gründliche Kenntnisse einer EU-Amtssprache und ausreichende Kenntnisse in einer weiteren EU-Amtssprache in dem für die Ausübung der Tätigkeit erforderlichen Maße. Nationale Sachverständige aus einem Drittland müssen nachweisen, dass sie über gründliche Kenntnisse in der zur Ausübung ihrer Tätigkeit erforderlichen Amtssprache der Europäischen Union verfügen.</w:t>
      </w:r>
    </w:p>
    <w:p w14:paraId="50737F3B" w14:textId="79E4DE89" w:rsidR="003007FA" w:rsidRDefault="003007FA"/>
    <w:p w14:paraId="5C3A2162" w14:textId="789CE808" w:rsidR="003007FA" w:rsidRDefault="00CF02BD">
      <w:pPr>
        <w:pStyle w:val="P68B1DB1-ListNumber2"/>
        <w:keepNext/>
        <w:numPr>
          <w:ilvl w:val="0"/>
          <w:numId w:val="0"/>
        </w:numPr>
        <w:ind w:left="709" w:hanging="709"/>
        <w:rPr>
          <w:bCs/>
        </w:rPr>
      </w:pPr>
      <w:r>
        <w:t>Bedingungen für die Abordnung</w:t>
      </w:r>
    </w:p>
    <w:p w14:paraId="42ECB69D" w14:textId="49CFA327" w:rsidR="003007FA" w:rsidRDefault="00CF02BD">
      <w:pPr>
        <w:keepNext/>
      </w:pPr>
      <w:r>
        <w:t xml:space="preserve">Während der gesamten Dauer der Abordnung müssen Sie bei Ihrem Arbeitgeber beschäftigt bleiben, von diesem Ihre Bezüge erhalten und in Ihrem (nationalen) Sozialversicherungssystem versichert bleiben. </w:t>
      </w:r>
    </w:p>
    <w:p w14:paraId="0A5C5740" w14:textId="5F211174" w:rsidR="003007FA" w:rsidRDefault="00CF02BD">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3007FA" w:rsidRDefault="00CF02BD">
      <w:r>
        <w:t xml:space="preserve">Falls die Stelle mit Zulagen ausgeschrieben wird, können diese nur gewährt werden, wenn Sie die in Artikel 17 des ANS-Beschlusses genannten Bedingungen erfüllen. </w:t>
      </w:r>
    </w:p>
    <w:p w14:paraId="58EAEF9C" w14:textId="2137133C" w:rsidR="003007FA" w:rsidRDefault="00CF02BD">
      <w:r>
        <w:t xml:space="preserve">Bedienstete, die in eine Delegation der Europäischen Union entsandt werden, benötigen eine Sicherheitsüberprüfung (bis zum Geheimhaltungsgrad SECRET UE/EU SECRET gemäß dem </w:t>
      </w:r>
      <w:hyperlink r:id="rId27">
        <w:r>
          <w:rPr>
            <w:rStyle w:val="Hyperlink"/>
          </w:rPr>
          <w:t>Beschluss (EU, Euratom) 2015/444 der Kommission vom 13. März 2015</w:t>
        </w:r>
      </w:hyperlink>
      <w:r>
        <w:t>).  Sie müssen selbst das Überprüfungsverfahren einleiten, bevor die Abordnung bestätigt wird.</w:t>
      </w:r>
    </w:p>
    <w:p w14:paraId="47F718AD" w14:textId="31125EBD" w:rsidR="003007FA" w:rsidRDefault="003007FA"/>
    <w:p w14:paraId="6D7A78FD" w14:textId="720F9762" w:rsidR="003007FA" w:rsidRDefault="00CF02BD">
      <w:pPr>
        <w:pStyle w:val="P68B1DB1-ListNumber2"/>
        <w:keepNext/>
        <w:numPr>
          <w:ilvl w:val="0"/>
          <w:numId w:val="0"/>
        </w:numPr>
        <w:ind w:left="709" w:hanging="709"/>
        <w:rPr>
          <w:bCs/>
        </w:rPr>
      </w:pPr>
      <w:r>
        <w:t>Bewerbung und Auswahlverfahren</w:t>
      </w:r>
    </w:p>
    <w:p w14:paraId="737732DB" w14:textId="59C050A8" w:rsidR="003007FA" w:rsidRDefault="00CF02BD">
      <w:pPr>
        <w:keepNext/>
      </w:pPr>
      <w:r>
        <w:t xml:space="preserve">Falls Sie interessiert sind, folgen Sie bitte den Anweisungen Ihres Arbeitgebers für die Bewerbung. </w:t>
      </w:r>
    </w:p>
    <w:p w14:paraId="01FE2616" w14:textId="3EE6DFF7" w:rsidR="003007FA" w:rsidRDefault="00CF02BD">
      <w:pPr>
        <w:keepNext/>
      </w:pPr>
      <w:r>
        <w:t xml:space="preserve">Die Europäische Kommission </w:t>
      </w:r>
      <w:r>
        <w:rPr>
          <w:b/>
        </w:rPr>
        <w:t>nimmt nur Bewerbungen an, die über die Ständige Vertretung/diplomatische Mission Ihres Landes bei der EU, das EFTA-Sekretariat oder über die Kanäle eingereicht werden, denen sie ausdrücklich zugestimmt hat.</w:t>
      </w:r>
      <w:r>
        <w:t xml:space="preserve"> Bewerbungen, die direkt von Ihnen oder Ihrem Arbeitgeber eingehen, werden nicht berücksichtigt.</w:t>
      </w:r>
    </w:p>
    <w:p w14:paraId="0F7E0F3E" w14:textId="42443FEA" w:rsidR="003007FA" w:rsidRDefault="00CF02BD">
      <w:pPr>
        <w:keepNext/>
      </w:pPr>
      <w:r>
        <w:t>Sie sollten Ihren Lebenslauf in englischer, französischer oder deutscher Sprache im</w:t>
      </w:r>
      <w:r>
        <w:rPr>
          <w:b/>
        </w:rPr>
        <w:t xml:space="preserve"> Europass-Format abfassen </w:t>
      </w:r>
      <w:r>
        <w:t>(</w:t>
      </w:r>
      <w:hyperlink r:id="rId28" w:history="1">
        <w:hyperlink r:id="rId29" w:history="1">
          <w:r>
            <w:rPr>
              <w:rStyle w:val="Hyperlink"/>
            </w:rPr>
            <w:t>Europass-Lebenslauf erstellen | Europass</w:t>
          </w:r>
        </w:hyperlink>
      </w:hyperlink>
      <w:r>
        <w:t>). Im Lebenslauf muss Ihre Staatsangehörigkeit angegeben werden.</w:t>
      </w:r>
    </w:p>
    <w:p w14:paraId="5D1B7045" w14:textId="53BEFD6E" w:rsidR="003007FA" w:rsidRDefault="00CF02BD">
      <w:r>
        <w:t>Bitte fügen Sie Ihrer Bewerbung keine anderen Dokumente</w:t>
      </w:r>
      <w:r>
        <w:rPr>
          <w:b/>
        </w:rPr>
        <w:t xml:space="preserve"> </w:t>
      </w:r>
      <w:r>
        <w:t>(wie Kopien des Personalausweises, Kopien von Abschlusszeugnissen, Nachweise der Berufserfahrung usw.) bei. Diese Dokumente sind gegebenenfalls in einem späteren Stadium des Auswahlverfahrens vorzulegen.</w:t>
      </w:r>
    </w:p>
    <w:p w14:paraId="00AF0134" w14:textId="77777777" w:rsidR="003007FA" w:rsidRDefault="003007FA"/>
    <w:p w14:paraId="54CDDE36" w14:textId="52364A78" w:rsidR="003007FA" w:rsidRDefault="00CF02BD">
      <w:pPr>
        <w:pStyle w:val="P68B1DB1-ListNumber2"/>
        <w:keepNext/>
        <w:numPr>
          <w:ilvl w:val="0"/>
          <w:numId w:val="0"/>
        </w:numPr>
        <w:ind w:left="709" w:hanging="709"/>
        <w:rPr>
          <w:bCs/>
        </w:rPr>
      </w:pPr>
      <w:r>
        <w:lastRenderedPageBreak/>
        <w:t>Verarbeitung personenbezogener Daten</w:t>
      </w:r>
    </w:p>
    <w:p w14:paraId="0D144B0D" w14:textId="550A7B55" w:rsidR="003007FA" w:rsidRDefault="00CF02BD">
      <w:pPr>
        <w:keepNext/>
      </w:pPr>
      <w:r>
        <w:t>Die Kommission trägt dafür Sorge, dass die personenbezogenen Daten der Bewerber/innen gemäß den Anforderungen der Verordnung (EU) 2018/1725 des Europäischen Parlaments und des Rates verarbeitet</w:t>
      </w:r>
      <w:r>
        <w:rPr>
          <w:rStyle w:val="FootnoteReference"/>
          <w:sz w:val="22"/>
        </w:rPr>
        <w:footnoteReference w:id="1"/>
      </w:r>
      <w:r>
        <w:t xml:space="preserve"> werden. Dies gilt insbesondere für die Vertraulichkeit und Sicherheit dieser Daten. </w:t>
      </w:r>
      <w:bookmarkStart w:id="4" w:name="_Hlk132131276"/>
      <w:r>
        <w:t>Bevor Sie sich bewerben, lesen Sie bitte die beigefügte Datenschutzerklärung.</w:t>
      </w:r>
      <w:bookmarkEnd w:id="4"/>
    </w:p>
    <w:sectPr w:rsidR="003007FA">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3007FA" w:rsidRDefault="00CF02BD">
      <w:pPr>
        <w:spacing w:after="0"/>
      </w:pPr>
      <w:r>
        <w:separator/>
      </w:r>
    </w:p>
  </w:endnote>
  <w:endnote w:type="continuationSeparator" w:id="0">
    <w:p w14:paraId="2EDF69C8" w14:textId="77777777" w:rsidR="003007FA" w:rsidRDefault="00CF0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3007FA" w:rsidRDefault="00CF02B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3007FA" w:rsidRDefault="00CF02B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3007FA" w:rsidRDefault="00CF02BD">
      <w:pPr>
        <w:spacing w:after="0"/>
      </w:pPr>
      <w:r>
        <w:separator/>
      </w:r>
    </w:p>
  </w:footnote>
  <w:footnote w:type="continuationSeparator" w:id="0">
    <w:p w14:paraId="626DEDAF" w14:textId="77777777" w:rsidR="003007FA" w:rsidRDefault="00CF02BD">
      <w:pPr>
        <w:spacing w:after="0"/>
      </w:pPr>
      <w:r>
        <w:continuationSeparator/>
      </w:r>
    </w:p>
  </w:footnote>
  <w:footnote w:id="1">
    <w:p w14:paraId="6AE43B3C" w14:textId="5EDB2F13" w:rsidR="003007FA" w:rsidRDefault="00CF02BD">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5D46E69"/>
    <w:multiLevelType w:val="hybridMultilevel"/>
    <w:tmpl w:val="076AB5DA"/>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3"/>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4"/>
  </w:num>
  <w:num w:numId="17" w16cid:durableId="1058630122">
    <w:abstractNumId w:val="11"/>
  </w:num>
  <w:num w:numId="18" w16cid:durableId="2120908136">
    <w:abstractNumId w:val="12"/>
  </w:num>
  <w:num w:numId="19" w16cid:durableId="686714860">
    <w:abstractNumId w:val="25"/>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 w:numId="34" w16cid:durableId="5782897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63AE4"/>
    <w:rsid w:val="0007110E"/>
    <w:rsid w:val="0007544E"/>
    <w:rsid w:val="00092BCA"/>
    <w:rsid w:val="000A4668"/>
    <w:rsid w:val="000B498E"/>
    <w:rsid w:val="000D129C"/>
    <w:rsid w:val="000F371B"/>
    <w:rsid w:val="000F4CD5"/>
    <w:rsid w:val="00111AB6"/>
    <w:rsid w:val="001D0A81"/>
    <w:rsid w:val="001D3A01"/>
    <w:rsid w:val="001E03C8"/>
    <w:rsid w:val="00207AB7"/>
    <w:rsid w:val="002109E6"/>
    <w:rsid w:val="00220AD0"/>
    <w:rsid w:val="0022497A"/>
    <w:rsid w:val="00252050"/>
    <w:rsid w:val="0029625B"/>
    <w:rsid w:val="002B3CBF"/>
    <w:rsid w:val="002C13C3"/>
    <w:rsid w:val="002C49D0"/>
    <w:rsid w:val="002E18E8"/>
    <w:rsid w:val="002E40A9"/>
    <w:rsid w:val="003007FA"/>
    <w:rsid w:val="00311050"/>
    <w:rsid w:val="003150A0"/>
    <w:rsid w:val="003635D9"/>
    <w:rsid w:val="00394447"/>
    <w:rsid w:val="003E50A4"/>
    <w:rsid w:val="00400782"/>
    <w:rsid w:val="0040388A"/>
    <w:rsid w:val="00407B2C"/>
    <w:rsid w:val="00416B25"/>
    <w:rsid w:val="00431778"/>
    <w:rsid w:val="00454CC7"/>
    <w:rsid w:val="00464195"/>
    <w:rsid w:val="00476034"/>
    <w:rsid w:val="005168AD"/>
    <w:rsid w:val="00534C31"/>
    <w:rsid w:val="00546B54"/>
    <w:rsid w:val="0058240F"/>
    <w:rsid w:val="00592CD5"/>
    <w:rsid w:val="005A1ECB"/>
    <w:rsid w:val="005B2DF4"/>
    <w:rsid w:val="005D1B85"/>
    <w:rsid w:val="005D1F05"/>
    <w:rsid w:val="006212B2"/>
    <w:rsid w:val="00664A95"/>
    <w:rsid w:val="00665583"/>
    <w:rsid w:val="00693BC6"/>
    <w:rsid w:val="00696070"/>
    <w:rsid w:val="007E531E"/>
    <w:rsid w:val="007F02AC"/>
    <w:rsid w:val="007F7012"/>
    <w:rsid w:val="008007DB"/>
    <w:rsid w:val="008729DC"/>
    <w:rsid w:val="0089189A"/>
    <w:rsid w:val="008B4EFE"/>
    <w:rsid w:val="008D02B7"/>
    <w:rsid w:val="008F0B52"/>
    <w:rsid w:val="008F4BA9"/>
    <w:rsid w:val="00992570"/>
    <w:rsid w:val="00994062"/>
    <w:rsid w:val="00996CC6"/>
    <w:rsid w:val="009A1EA0"/>
    <w:rsid w:val="009A2F00"/>
    <w:rsid w:val="009C5E27"/>
    <w:rsid w:val="00A033AD"/>
    <w:rsid w:val="00A3086A"/>
    <w:rsid w:val="00A34571"/>
    <w:rsid w:val="00AB2CEA"/>
    <w:rsid w:val="00AF6424"/>
    <w:rsid w:val="00B24CC5"/>
    <w:rsid w:val="00B3644B"/>
    <w:rsid w:val="00B65513"/>
    <w:rsid w:val="00B73F08"/>
    <w:rsid w:val="00B8014C"/>
    <w:rsid w:val="00C06724"/>
    <w:rsid w:val="00C3254D"/>
    <w:rsid w:val="00C504C7"/>
    <w:rsid w:val="00C75BA4"/>
    <w:rsid w:val="00CB5B61"/>
    <w:rsid w:val="00CD2C5A"/>
    <w:rsid w:val="00CF02BD"/>
    <w:rsid w:val="00D0015C"/>
    <w:rsid w:val="00D03CF4"/>
    <w:rsid w:val="00D05896"/>
    <w:rsid w:val="00D10E72"/>
    <w:rsid w:val="00D40625"/>
    <w:rsid w:val="00D7090C"/>
    <w:rsid w:val="00D84D53"/>
    <w:rsid w:val="00D96984"/>
    <w:rsid w:val="00DD41ED"/>
    <w:rsid w:val="00DF1E49"/>
    <w:rsid w:val="00E21DBD"/>
    <w:rsid w:val="00E342CB"/>
    <w:rsid w:val="00E41704"/>
    <w:rsid w:val="00E44D7F"/>
    <w:rsid w:val="00E82667"/>
    <w:rsid w:val="00E84FE8"/>
    <w:rsid w:val="00EB3147"/>
    <w:rsid w:val="00ED10DB"/>
    <w:rsid w:val="00EE5FA9"/>
    <w:rsid w:val="00EF5875"/>
    <w:rsid w:val="00EF5C1C"/>
    <w:rsid w:val="00F467BE"/>
    <w:rsid w:val="00F4683D"/>
    <w:rsid w:val="00F6462F"/>
    <w:rsid w:val="00F91B73"/>
    <w:rsid w:val="00F93413"/>
    <w:rsid w:val="00FD740F"/>
    <w:rsid w:val="2389C776"/>
    <w:rsid w:val="2932A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rPr>
  </w:style>
  <w:style w:type="character" w:customStyle="1" w:styleId="BodyTextChar">
    <w:name w:val="Body Text Char"/>
    <w:basedOn w:val="DefaultParagraphFont"/>
    <w:link w:val="BodyText"/>
    <w:uiPriority w:val="1"/>
    <w:rsid w:val="00665583"/>
    <w:rPr>
      <w:szCs w:val="24"/>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5A1ECB" w:rsidRDefault="005A1ECB">
          <w:r>
            <w:rPr>
              <w:rStyle w:val="PlaceholderText"/>
            </w:rPr>
            <w:t>Zur Texteingabe hier klicken.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5A1ECB" w:rsidRDefault="005A1ECB">
          <w:pPr>
            <w:pStyle w:val="722A130BB2FD42CB99AF58537814D26D1"/>
          </w:pPr>
          <w:r>
            <w:rPr>
              <w:rStyle w:val="PlaceholderText"/>
            </w:rPr>
            <w:t>Zur Texteingabe hier klicken.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5A1ECB" w:rsidRDefault="005A1ECB">
          <w:pPr>
            <w:pStyle w:val="E4139A8A81AD41B0A456F71CC855670B1"/>
          </w:pPr>
          <w:r>
            <w:rPr>
              <w:rStyle w:val="PlaceholderText"/>
            </w:rPr>
            <w:t>Zur Texteingabe hier klicken.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5A1ECB" w:rsidRDefault="005A1ECB">
          <w:pPr>
            <w:pStyle w:val="A1D7C4E93E5D41968C9784C962AACA551"/>
          </w:pPr>
          <w:r>
            <w:rPr>
              <w:rStyle w:val="PlaceholderText"/>
            </w:rPr>
            <w:t>Zur Texteingabe hier klicken.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5A1ECB" w:rsidRDefault="005A1ECB">
          <w:pPr>
            <w:pStyle w:val="84FB87486BC94E5EB76E972E1BD8265B1"/>
          </w:pPr>
          <w:r>
            <w:rPr>
              <w:rStyle w:val="PlaceholderText"/>
            </w:rPr>
            <w:t>Zur Texteingabe hier klicken.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5A1ECB" w:rsidRDefault="005A1ECB">
          <w:pPr>
            <w:pStyle w:val="70AAD37E9A1F4B5EA5C12705882999081"/>
          </w:pPr>
          <w:r>
            <w:rPr>
              <w:rStyle w:val="PlaceholderText"/>
            </w:rPr>
            <w:t>Zur Texteingabe hier klicken.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5A1ECB" w:rsidRDefault="005A1ECB">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5A1ECB" w:rsidRDefault="005A1ECB">
          <w:pPr>
            <w:pStyle w:val="D53C757808094631B3D30FCCF370CC971"/>
          </w:pPr>
          <w:r>
            <w:rPr>
              <w:rStyle w:val="PlaceholderText"/>
            </w:rPr>
            <w:t>Zur Texteingabe hier klicken.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5A1ECB" w:rsidRDefault="005A1ECB">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5A1ECB" w:rsidRDefault="005A1ECB">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5A1ECB" w:rsidRDefault="005A1ECB">
          <w:pPr>
            <w:pStyle w:val="F8087F2A3C014B809064D3423F4C13C91"/>
          </w:pPr>
          <w:r>
            <w:rPr>
              <w:rStyle w:val="PlaceholderText"/>
            </w:rPr>
            <w:t>Zur Datumsangabe hier klicken.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207AB7"/>
    <w:rsid w:val="0029625B"/>
    <w:rsid w:val="00311050"/>
    <w:rsid w:val="00400782"/>
    <w:rsid w:val="00407B2C"/>
    <w:rsid w:val="00416B25"/>
    <w:rsid w:val="005A1ECB"/>
    <w:rsid w:val="006212B2"/>
    <w:rsid w:val="006F0611"/>
    <w:rsid w:val="007F7378"/>
    <w:rsid w:val="00893390"/>
    <w:rsid w:val="00894A0C"/>
    <w:rsid w:val="00992570"/>
    <w:rsid w:val="009A12CB"/>
    <w:rsid w:val="00CA527C"/>
    <w:rsid w:val="00D374C1"/>
    <w:rsid w:val="00ED10DB"/>
    <w:rsid w:val="00EE5FA9"/>
    <w:rsid w:val="00EF5C1C"/>
    <w:rsid w:val="00F4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16B25"/>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E3C123ED-1E7D-4175-8BAF-635358BF0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F56AE35A-A4C1-488B-8A80-41955AE84979}">
  <ds:schemaRefs>
    <ds:schemaRef ds:uri="http://purl.org/dc/dcmitype/"/>
    <ds:schemaRef ds:uri="http://schemas.microsoft.com/sharepoint/v3/fields"/>
    <ds:schemaRef ds:uri="08927195-b699-4be0-9ee2-6c66dc215b5a"/>
    <ds:schemaRef ds:uri="http://purl.org/dc/elements/1.1/"/>
    <ds:schemaRef ds:uri="1929b814-5a78-4bdc-9841-d8b9ef424f65"/>
    <ds:schemaRef ds:uri="http://schemas.openxmlformats.org/package/2006/metadata/core-properties"/>
    <ds:schemaRef ds:uri="http://schemas.microsoft.com/office/2006/documentManagement/types"/>
    <ds:schemaRef ds:uri="http://schemas.microsoft.com/office/infopath/2007/PartnerControls"/>
    <ds:schemaRef ds:uri="a41a97bf-0494-41d8-ba3d-259bd7771890"/>
    <ds:schemaRef ds:uri="http://schemas.microsoft.com/office/2006/metadata/properties"/>
    <ds:schemaRef ds:uri="http://www.w3.org/XML/1998/namespace"/>
    <ds:schemaRef ds:uri="http://purl.org/dc/terms/"/>
    <ds:schemaRef ds:uri="30c666ed-fe46-43d6-bf30-6de2567680e6"/>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1413</Words>
  <Characters>8057</Characters>
  <Application>Microsoft Office Word</Application>
  <DocSecurity>0</DocSecurity>
  <PresentationFormat>Microsoft Word 14.0</PresentationFormat>
  <Lines>67</Lines>
  <Paragraphs>18</Paragraphs>
  <ScaleCrop>true</ScaleCrop>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2023-04-05T10:36:00Z</cp:lastPrinted>
  <dcterms:created xsi:type="dcterms:W3CDTF">2025-04-10T08:23:00Z</dcterms:created>
  <dcterms:modified xsi:type="dcterms:W3CDTF">2025-04-11T16:40:00Z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